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4" w:name="_GoBack"/>
      <w:r>
        <w:rPr>
          <w:b/>
          <w:i/>
          <w:sz w:val="28"/>
        </w:rPr>
        <w:t>S3-21</w:t>
      </w:r>
      <w:r>
        <w:rPr>
          <w:rFonts w:hint="eastAsia" w:eastAsia="宋体"/>
          <w:b/>
          <w:i/>
          <w:sz w:val="28"/>
          <w:lang w:val="en-US" w:eastAsia="zh-CN"/>
        </w:rPr>
        <w:t>0162</w:t>
      </w:r>
      <w:bookmarkEnd w:id="4"/>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S3-20xxxx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New solution for</w:t>
      </w:r>
      <w:r>
        <w:rPr>
          <w:rFonts w:ascii="Arial" w:hAnsi="Arial" w:cs="Arial"/>
          <w:b/>
          <w:lang w:val="en-US"/>
        </w:rPr>
        <w:t xml:space="preserve"> </w:t>
      </w:r>
      <w:r>
        <w:rPr>
          <w:rFonts w:hint="eastAsia" w:ascii="Arial" w:hAnsi="Arial" w:eastAsia="宋体" w:cs="Arial"/>
          <w:b/>
          <w:lang w:val="en-US" w:eastAsia="zh-CN"/>
        </w:rPr>
        <w:t>key issue 4.1 in TR 33.846</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.5</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 a</w:t>
      </w:r>
      <w:r>
        <w:rPr>
          <w:rFonts w:hint="eastAsia" w:eastAsia="宋体"/>
          <w:b/>
          <w:i/>
          <w:lang w:val="en-US" w:eastAsia="zh-CN"/>
        </w:rPr>
        <w:t xml:space="preserve"> new solution for key issue 4.1 </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33.846 “Study on authentication enhancements in 5G System”.</w:t>
      </w:r>
    </w:p>
    <w:p>
      <w:pPr>
        <w:pStyle w:val="2"/>
      </w:pPr>
      <w:r>
        <w:t>3</w:t>
      </w:r>
      <w:r>
        <w:tab/>
      </w:r>
      <w:r>
        <w:t>Rationale</w:t>
      </w:r>
    </w:p>
    <w:p>
      <w:pPr>
        <w:rPr>
          <w:iCs/>
        </w:rPr>
      </w:pPr>
      <w:r>
        <w:rPr>
          <w:iCs/>
        </w:rPr>
        <w:t xml:space="preserve">This </w:t>
      </w:r>
      <w:r>
        <w:rPr>
          <w:rFonts w:hint="eastAsia" w:eastAsia="宋体"/>
          <w:iCs/>
          <w:lang w:val="en-US" w:eastAsia="zh-CN"/>
        </w:rPr>
        <w:t>contribution proposes a new solution for key issue 4.1</w:t>
      </w:r>
      <w:r>
        <w:rPr>
          <w:iCs/>
        </w:rPr>
        <w:t>.</w:t>
      </w:r>
    </w:p>
    <w:p>
      <w:pPr>
        <w:pStyle w:val="2"/>
      </w:pPr>
      <w:r>
        <w:t>4</w:t>
      </w:r>
      <w:r>
        <w:tab/>
      </w:r>
      <w:r>
        <w:t>Detailed proposal</w:t>
      </w:r>
    </w:p>
    <w:p>
      <w:pPr>
        <w:jc w:val="center"/>
        <w:rPr>
          <w:b/>
          <w:bCs/>
          <w:i/>
          <w:sz w:val="40"/>
          <w:szCs w:val="40"/>
        </w:rPr>
      </w:pPr>
      <w:r>
        <w:rPr>
          <w:b/>
          <w:bCs/>
          <w:i/>
          <w:sz w:val="40"/>
          <w:szCs w:val="40"/>
        </w:rPr>
        <w:t>**** START OF CHANGES ****</w:t>
      </w:r>
    </w:p>
    <w:p/>
    <w:p>
      <w:pPr>
        <w:pStyle w:val="4"/>
        <w:rPr>
          <w:ins w:id="0" w:author="ZTE" w:date="2020-10-29T10:39:29Z"/>
          <w:rFonts w:hint="default" w:eastAsia="宋体"/>
          <w:lang w:val="en-US" w:eastAsia="zh-CN"/>
        </w:rPr>
      </w:pPr>
      <w:ins w:id="1" w:author="ZTE" w:date="2020-10-29T10:39:29Z">
        <w:bookmarkStart w:id="0" w:name="_Toc54185041"/>
        <w:r>
          <w:rPr/>
          <w:t>6.</w:t>
        </w:r>
      </w:ins>
      <w:ins w:id="2" w:author="ZTE" w:date="2020-10-29T10:39:29Z">
        <w:r>
          <w:rPr>
            <w:rFonts w:hint="eastAsia" w:eastAsia="宋体"/>
            <w:lang w:val="en-US" w:eastAsia="zh-CN"/>
          </w:rPr>
          <w:t>4</w:t>
        </w:r>
      </w:ins>
      <w:ins w:id="3" w:author="ZTE" w:date="2020-10-29T10:39:29Z">
        <w:r>
          <w:rPr/>
          <w:t>.Y</w:t>
        </w:r>
      </w:ins>
      <w:ins w:id="4" w:author="ZTE" w:date="2020-10-29T10:39:29Z">
        <w:r>
          <w:rPr/>
          <w:tab/>
        </w:r>
      </w:ins>
      <w:ins w:id="5" w:author="ZTE" w:date="2020-10-29T10:39:29Z">
        <w:r>
          <w:rPr/>
          <w:t>Solution #</w:t>
        </w:r>
      </w:ins>
      <w:ins w:id="6" w:author="ZTE" w:date="2020-10-29T10:39:29Z">
        <w:r>
          <w:rPr>
            <w:rFonts w:hint="eastAsia" w:eastAsia="宋体"/>
            <w:lang w:val="en-US" w:eastAsia="zh-CN"/>
          </w:rPr>
          <w:t>4</w:t>
        </w:r>
      </w:ins>
      <w:ins w:id="7" w:author="ZTE" w:date="2020-10-29T10:39:29Z">
        <w:r>
          <w:rPr/>
          <w:t xml:space="preserve">.Y: </w:t>
        </w:r>
        <w:bookmarkEnd w:id="0"/>
      </w:ins>
      <w:ins w:id="8" w:author="ZTE" w:date="2020-10-29T10:39:29Z">
        <w:r>
          <w:rPr>
            <w:rFonts w:hint="eastAsia" w:eastAsia="宋体"/>
            <w:lang w:val="en-US" w:eastAsia="zh-CN"/>
          </w:rPr>
          <w:t>Using time-based or partly time-based SQN generation</w:t>
        </w:r>
      </w:ins>
    </w:p>
    <w:p>
      <w:pPr>
        <w:pStyle w:val="5"/>
        <w:rPr>
          <w:ins w:id="9" w:author="ZTE" w:date="2020-10-29T10:39:29Z"/>
        </w:rPr>
      </w:pPr>
      <w:ins w:id="10" w:author="ZTE" w:date="2020-10-29T10:39:29Z">
        <w:bookmarkStart w:id="1" w:name="_Toc54185042"/>
        <w:r>
          <w:rPr/>
          <w:t>6.</w:t>
        </w:r>
      </w:ins>
      <w:ins w:id="11" w:author="ZTE" w:date="2020-10-29T10:39:29Z">
        <w:r>
          <w:rPr>
            <w:rFonts w:hint="eastAsia" w:eastAsia="宋体"/>
            <w:lang w:val="en-US" w:eastAsia="zh-CN"/>
          </w:rPr>
          <w:t>4</w:t>
        </w:r>
      </w:ins>
      <w:ins w:id="12" w:author="ZTE" w:date="2020-10-29T10:39:29Z">
        <w:r>
          <w:rPr/>
          <w:t>.Y.1</w:t>
        </w:r>
      </w:ins>
      <w:ins w:id="13" w:author="ZTE" w:date="2020-10-29T10:39:29Z">
        <w:r>
          <w:rPr/>
          <w:tab/>
        </w:r>
      </w:ins>
      <w:ins w:id="14" w:author="ZTE" w:date="2020-10-29T10:39:29Z">
        <w:r>
          <w:rPr/>
          <w:t>Introduction</w:t>
        </w:r>
        <w:bookmarkEnd w:id="1"/>
      </w:ins>
    </w:p>
    <w:p>
      <w:pPr>
        <w:rPr>
          <w:ins w:id="15" w:author="ZTE" w:date="2020-10-29T10:39:29Z"/>
        </w:rPr>
      </w:pPr>
      <w:ins w:id="16" w:author="ZTE" w:date="2020-10-29T10:39:29Z">
        <w:r>
          <w:rPr>
            <w:rFonts w:hint="eastAsia"/>
          </w:rPr>
          <w:t xml:space="preserve">This solution addresses </w:t>
        </w:r>
      </w:ins>
      <w:ins w:id="17" w:author="ZTE" w:date="2021-01-11T08:31:40Z">
        <w:r>
          <w:rPr>
            <w:rFonts w:hint="eastAsia"/>
          </w:rPr>
          <w:t>is related to the key issue #4.1 Protection of SQN during AKA re-synchronisations and shows that the problem would not exist, if one of the following SQN generation schemes are used</w:t>
        </w:r>
      </w:ins>
      <w:ins w:id="18" w:author="ZTE" w:date="2020-10-29T10:39:29Z">
        <w:r>
          <w:rPr>
            <w:rFonts w:hint="eastAsia"/>
          </w:rPr>
          <w:t>.</w:t>
        </w:r>
      </w:ins>
    </w:p>
    <w:p>
      <w:pPr>
        <w:pStyle w:val="5"/>
        <w:rPr>
          <w:ins w:id="19" w:author="ZTE" w:date="2020-10-29T10:39:29Z"/>
        </w:rPr>
      </w:pPr>
      <w:ins w:id="20" w:author="ZTE" w:date="2020-10-29T10:39:29Z">
        <w:bookmarkStart w:id="2" w:name="_Toc54185043"/>
        <w:r>
          <w:rPr/>
          <w:t>6.</w:t>
        </w:r>
      </w:ins>
      <w:ins w:id="21" w:author="ZTE" w:date="2020-10-29T10:39:29Z">
        <w:r>
          <w:rPr>
            <w:rFonts w:hint="eastAsia" w:eastAsia="宋体"/>
            <w:lang w:val="en-US" w:eastAsia="zh-CN"/>
          </w:rPr>
          <w:t>4</w:t>
        </w:r>
      </w:ins>
      <w:ins w:id="22" w:author="ZTE" w:date="2020-10-29T10:39:29Z">
        <w:r>
          <w:rPr/>
          <w:t>.Y.2</w:t>
        </w:r>
      </w:ins>
      <w:ins w:id="23" w:author="ZTE" w:date="2020-10-29T10:39:29Z">
        <w:r>
          <w:rPr/>
          <w:tab/>
        </w:r>
      </w:ins>
      <w:ins w:id="24" w:author="ZTE" w:date="2020-10-29T10:39:29Z">
        <w:r>
          <w:rPr/>
          <w:t>Solution details</w:t>
        </w:r>
        <w:bookmarkEnd w:id="2"/>
      </w:ins>
    </w:p>
    <w:p>
      <w:pPr>
        <w:rPr>
          <w:ins w:id="25" w:author="ZTE" w:date="2020-10-29T10:39:29Z"/>
          <w:rFonts w:hint="eastAsia" w:eastAsia="宋体"/>
          <w:lang w:val="en-US" w:eastAsia="zh-CN"/>
        </w:rPr>
      </w:pPr>
      <w:ins w:id="26" w:author="ZTE" w:date="2020-10-29T10:39:29Z">
        <w:r>
          <w:rPr>
            <w:rFonts w:hint="eastAsia" w:eastAsia="宋体"/>
            <w:lang w:val="en-US" w:eastAsia="zh-CN"/>
          </w:rPr>
          <w:t>As specified in Annex C.3 TS 33.102 [3], if the generation of sequence number is time-based or partly time-based,  the value of SQN does not allow to trace the user over longer periods. Therefore, there may be no need to conceal SQN by an anonymity key as specified in section 6.3, TS 33.102 [3]. If the time-based or partly time-based SQN generation is used, the AK is not used and the SQN does not need protected.</w:t>
        </w:r>
      </w:ins>
    </w:p>
    <w:p>
      <w:pPr>
        <w:rPr>
          <w:ins w:id="27" w:author="ZTE" w:date="2020-10-29T10:39:29Z"/>
          <w:rFonts w:hint="default" w:eastAsia="宋体"/>
          <w:lang w:val="en-US" w:eastAsia="zh-CN"/>
        </w:rPr>
      </w:pPr>
      <w:ins w:id="28" w:author="ZTE" w:date="2020-10-29T10:39:29Z">
        <w:r>
          <w:rPr>
            <w:rFonts w:hint="eastAsia" w:eastAsia="宋体"/>
            <w:lang w:val="en-US" w:eastAsia="zh-CN"/>
          </w:rPr>
          <w:t>Therefore, this solution propose to use time-based or partly time-based SQN generation to resolve this key issue.</w:t>
        </w:r>
      </w:ins>
    </w:p>
    <w:p>
      <w:pPr>
        <w:pStyle w:val="5"/>
        <w:rPr>
          <w:ins w:id="29" w:author="ZTE" w:date="2020-10-29T10:39:29Z"/>
        </w:rPr>
      </w:pPr>
      <w:ins w:id="30" w:author="ZTE" w:date="2020-10-29T10:39:29Z">
        <w:bookmarkStart w:id="3" w:name="_Toc54185044"/>
        <w:r>
          <w:rPr/>
          <w:t>6.</w:t>
        </w:r>
      </w:ins>
      <w:ins w:id="31" w:author="ZTE" w:date="2020-10-29T10:39:29Z">
        <w:r>
          <w:rPr>
            <w:rFonts w:hint="eastAsia" w:eastAsia="宋体"/>
            <w:lang w:val="en-US" w:eastAsia="zh-CN"/>
          </w:rPr>
          <w:t>4</w:t>
        </w:r>
      </w:ins>
      <w:ins w:id="32" w:author="ZTE" w:date="2020-10-29T10:39:29Z">
        <w:r>
          <w:rPr/>
          <w:t>.Y.3</w:t>
        </w:r>
      </w:ins>
      <w:ins w:id="33" w:author="ZTE" w:date="2020-10-29T10:39:29Z">
        <w:r>
          <w:rPr/>
          <w:tab/>
        </w:r>
      </w:ins>
      <w:ins w:id="34" w:author="ZTE" w:date="2020-10-29T10:39:29Z">
        <w:r>
          <w:rPr/>
          <w:t>Evaluation</w:t>
        </w:r>
        <w:bookmarkEnd w:id="3"/>
      </w:ins>
    </w:p>
    <w:p>
      <w:pPr>
        <w:rPr>
          <w:ins w:id="35" w:author="ZTE" w:date="2020-10-29T10:39:29Z"/>
          <w:rFonts w:hint="default" w:eastAsia="宋体"/>
          <w:lang w:val="en-US" w:eastAsia="zh-CN"/>
        </w:rPr>
      </w:pPr>
      <w:ins w:id="36" w:author="ZTE" w:date="2020-10-29T10:40:04Z">
        <w:r>
          <w:rPr>
            <w:rFonts w:hint="eastAsia" w:eastAsia="宋体"/>
            <w:lang w:val="en-US" w:eastAsia="zh-CN"/>
          </w:rPr>
          <w:t>T</w:t>
        </w:r>
      </w:ins>
      <w:ins w:id="37" w:author="ZTE" w:date="2020-10-29T10:40:05Z">
        <w:r>
          <w:rPr>
            <w:rFonts w:hint="eastAsia" w:eastAsia="宋体"/>
            <w:lang w:val="en-US" w:eastAsia="zh-CN"/>
          </w:rPr>
          <w:t>his so</w:t>
        </w:r>
      </w:ins>
      <w:ins w:id="38" w:author="ZTE" w:date="2020-10-29T10:40:07Z">
        <w:r>
          <w:rPr>
            <w:rFonts w:hint="eastAsia" w:eastAsia="宋体"/>
            <w:lang w:val="en-US" w:eastAsia="zh-CN"/>
          </w:rPr>
          <w:t xml:space="preserve">lution </w:t>
        </w:r>
      </w:ins>
      <w:ins w:id="39" w:author="ZTE" w:date="2020-10-29T10:40:08Z">
        <w:r>
          <w:rPr>
            <w:rFonts w:hint="eastAsia" w:eastAsia="宋体"/>
            <w:lang w:val="en-US" w:eastAsia="zh-CN"/>
          </w:rPr>
          <w:t>re</w:t>
        </w:r>
      </w:ins>
      <w:ins w:id="40" w:author="ZTE" w:date="2020-10-29T10:40:09Z">
        <w:r>
          <w:rPr>
            <w:rFonts w:hint="eastAsia" w:eastAsia="宋体"/>
            <w:lang w:val="en-US" w:eastAsia="zh-CN"/>
          </w:rPr>
          <w:t>so</w:t>
        </w:r>
      </w:ins>
      <w:ins w:id="41" w:author="ZTE" w:date="2020-10-29T10:40:12Z">
        <w:r>
          <w:rPr>
            <w:rFonts w:hint="eastAsia" w:eastAsia="宋体"/>
            <w:lang w:val="en-US" w:eastAsia="zh-CN"/>
          </w:rPr>
          <w:t>l</w:t>
        </w:r>
      </w:ins>
      <w:ins w:id="42" w:author="ZTE" w:date="2020-10-29T10:40:14Z">
        <w:r>
          <w:rPr>
            <w:rFonts w:hint="eastAsia" w:eastAsia="宋体"/>
            <w:lang w:val="en-US" w:eastAsia="zh-CN"/>
          </w:rPr>
          <w:t xml:space="preserve">ve the </w:t>
        </w:r>
      </w:ins>
      <w:ins w:id="43" w:author="ZTE" w:date="2020-10-29T10:40:17Z">
        <w:r>
          <w:rPr>
            <w:rFonts w:hint="eastAsia" w:eastAsia="宋体"/>
            <w:lang w:val="en-US" w:eastAsia="zh-CN"/>
          </w:rPr>
          <w:t xml:space="preserve">key </w:t>
        </w:r>
      </w:ins>
      <w:ins w:id="44" w:author="ZTE" w:date="2020-10-29T10:40:18Z">
        <w:r>
          <w:rPr>
            <w:rFonts w:hint="eastAsia" w:eastAsia="宋体"/>
            <w:lang w:val="en-US" w:eastAsia="zh-CN"/>
          </w:rPr>
          <w:t>issue</w:t>
        </w:r>
      </w:ins>
      <w:ins w:id="45" w:author="ZTE" w:date="2020-10-29T10:40:19Z">
        <w:r>
          <w:rPr>
            <w:rFonts w:hint="eastAsia" w:eastAsia="宋体"/>
            <w:lang w:val="en-US" w:eastAsia="zh-CN"/>
          </w:rPr>
          <w:t>#</w:t>
        </w:r>
      </w:ins>
      <w:ins w:id="46" w:author="ZTE" w:date="2020-10-29T10:40:21Z">
        <w:r>
          <w:rPr>
            <w:rFonts w:hint="eastAsia" w:eastAsia="宋体"/>
            <w:lang w:val="en-US" w:eastAsia="zh-CN"/>
          </w:rPr>
          <w:t>4.</w:t>
        </w:r>
      </w:ins>
      <w:ins w:id="47" w:author="ZTE" w:date="2020-10-29T10:40:22Z">
        <w:r>
          <w:rPr>
            <w:rFonts w:hint="eastAsia" w:eastAsia="宋体"/>
            <w:lang w:val="en-US" w:eastAsia="zh-CN"/>
          </w:rPr>
          <w:t>1 wi</w:t>
        </w:r>
      </w:ins>
      <w:ins w:id="48" w:author="ZTE" w:date="2020-10-29T10:40:23Z">
        <w:r>
          <w:rPr>
            <w:rFonts w:hint="eastAsia" w:eastAsia="宋体"/>
            <w:lang w:val="en-US" w:eastAsia="zh-CN"/>
          </w:rPr>
          <w:t>t</w:t>
        </w:r>
      </w:ins>
      <w:ins w:id="49" w:author="ZTE" w:date="2020-10-29T10:40:24Z">
        <w:r>
          <w:rPr>
            <w:rFonts w:hint="eastAsia" w:eastAsia="宋体"/>
            <w:lang w:val="en-US" w:eastAsia="zh-CN"/>
          </w:rPr>
          <w:t>h</w:t>
        </w:r>
      </w:ins>
      <w:ins w:id="50" w:author="ZTE" w:date="2020-10-29T10:40:25Z">
        <w:r>
          <w:rPr>
            <w:rFonts w:hint="eastAsia" w:eastAsia="宋体"/>
            <w:lang w:val="en-US" w:eastAsia="zh-CN"/>
          </w:rPr>
          <w:t>out</w:t>
        </w:r>
      </w:ins>
      <w:ins w:id="51" w:author="ZTE" w:date="2020-10-29T10:40:26Z">
        <w:r>
          <w:rPr>
            <w:rFonts w:hint="eastAsia" w:eastAsia="宋体"/>
            <w:lang w:val="en-US" w:eastAsia="zh-CN"/>
          </w:rPr>
          <w:t xml:space="preserve"> i</w:t>
        </w:r>
      </w:ins>
      <w:ins w:id="52" w:author="ZTE" w:date="2020-10-29T10:40:27Z">
        <w:r>
          <w:rPr>
            <w:rFonts w:hint="eastAsia" w:eastAsia="宋体"/>
            <w:lang w:val="en-US" w:eastAsia="zh-CN"/>
          </w:rPr>
          <w:t>mp</w:t>
        </w:r>
      </w:ins>
      <w:ins w:id="53" w:author="ZTE" w:date="2020-10-29T10:40:28Z">
        <w:r>
          <w:rPr>
            <w:rFonts w:hint="eastAsia" w:eastAsia="宋体"/>
            <w:lang w:val="en-US" w:eastAsia="zh-CN"/>
          </w:rPr>
          <w:t>ac</w:t>
        </w:r>
      </w:ins>
      <w:ins w:id="54" w:author="ZTE" w:date="2020-10-29T10:40:29Z">
        <w:r>
          <w:rPr>
            <w:rFonts w:hint="eastAsia" w:eastAsia="宋体"/>
            <w:lang w:val="en-US" w:eastAsia="zh-CN"/>
          </w:rPr>
          <w:t xml:space="preserve">t on </w:t>
        </w:r>
      </w:ins>
      <w:ins w:id="55" w:author="ZTE" w:date="2020-10-29T10:40:30Z">
        <w:r>
          <w:rPr>
            <w:rFonts w:hint="eastAsia" w:eastAsia="宋体"/>
            <w:lang w:val="en-US" w:eastAsia="zh-CN"/>
          </w:rPr>
          <w:t>USIM</w:t>
        </w:r>
      </w:ins>
      <w:ins w:id="56" w:author="ZTE" w:date="2020-10-29T10:40:31Z">
        <w:r>
          <w:rPr>
            <w:rFonts w:hint="eastAsia" w:eastAsia="宋体"/>
            <w:lang w:val="en-US" w:eastAsia="zh-CN"/>
          </w:rPr>
          <w:t xml:space="preserve"> and </w:t>
        </w:r>
      </w:ins>
      <w:ins w:id="57" w:author="ZTE" w:date="2020-10-29T10:40:33Z">
        <w:r>
          <w:rPr>
            <w:rFonts w:hint="eastAsia" w:eastAsia="宋体"/>
            <w:lang w:val="en-US" w:eastAsia="zh-CN"/>
          </w:rPr>
          <w:t>UDM.</w:t>
        </w:r>
      </w:ins>
    </w:p>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140B98B6"/>
    <w:rsid w:val="17591337"/>
    <w:rsid w:val="19514A0A"/>
    <w:rsid w:val="1D4F5B5A"/>
    <w:rsid w:val="1EB23D39"/>
    <w:rsid w:val="232E149E"/>
    <w:rsid w:val="2AFD0701"/>
    <w:rsid w:val="2C4D4516"/>
    <w:rsid w:val="3AB10D56"/>
    <w:rsid w:val="599569F4"/>
    <w:rsid w:val="5B147860"/>
    <w:rsid w:val="5C612784"/>
    <w:rsid w:val="5D2A274D"/>
    <w:rsid w:val="681D5D43"/>
    <w:rsid w:val="6A97F18E"/>
    <w:rsid w:val="70ECB526"/>
    <w:rsid w:val="72931CAF"/>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Date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Comment Text Char"/>
    <w:link w:val="28"/>
    <w:qFormat/>
    <w:uiPriority w:val="0"/>
    <w:rPr>
      <w:rFonts w:ascii="Times New Roman" w:hAnsi="Times New Roman"/>
      <w:lang w:val="en-GB" w:eastAsia="en-US"/>
    </w:rPr>
  </w:style>
  <w:style w:type="character" w:customStyle="1" w:styleId="91">
    <w:name w:val="Comment Subject Char"/>
    <w:link w:val="42"/>
    <w:qFormat/>
    <w:uiPriority w:val="0"/>
    <w:rPr>
      <w:rFonts w:ascii="Times New Roman" w:hAnsi="Times New Roman"/>
      <w:b/>
      <w:bCs/>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465C1-E752-4AD0-9C3C-DF47B792D784}">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DE77A896-BCF6-416D-A4BB-D9D484DF7250}">
  <ds:schemaRefs/>
</ds:datastoreItem>
</file>

<file path=customXml/itemProps6.xml><?xml version="1.0" encoding="utf-8"?>
<ds:datastoreItem xmlns:ds="http://schemas.openxmlformats.org/officeDocument/2006/customXml" ds:itemID="{4410F2F8-9D5A-4CE6-BF62-E6BF0CC10020}">
  <ds:schemaRefs/>
</ds:datastoreItem>
</file>

<file path=customXml/itemProps7.xml><?xml version="1.0" encoding="utf-8"?>
<ds:datastoreItem xmlns:ds="http://schemas.openxmlformats.org/officeDocument/2006/customXml" ds:itemID="{85C0B972-F304-48FA-A557-EE19BC64DF82}">
  <ds:schemaRefs/>
</ds:datastoreItem>
</file>

<file path=docProps/app.xml><?xml version="1.0" encoding="utf-8"?>
<Properties xmlns="http://schemas.openxmlformats.org/officeDocument/2006/extended-properties" xmlns:vt="http://schemas.openxmlformats.org/officeDocument/2006/docPropsVTypes">
  <Template>3gpp_70.dot</Template>
  <Company>NEC</Company>
  <Pages>2</Pages>
  <Words>376</Words>
  <Characters>2097</Characters>
  <Lines>17</Lines>
  <Paragraphs>4</Paragraphs>
  <TotalTime>3</TotalTime>
  <ScaleCrop>false</ScaleCrop>
  <LinksUpToDate>false</LinksUpToDate>
  <CharactersWithSpaces>2469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2020-09-21T10:55:00Z</dcterms:created>
  <dc:creator>SA3 chairman</dc:creator>
  <cp:lastModifiedBy>ZTE</cp:lastModifiedBy>
  <cp:lastPrinted>2016-10-25T08:29:00Z</cp:lastPrinted>
  <dcterms:modified xsi:type="dcterms:W3CDTF">2021-01-11T04:32:25Z</dcterms:modified>
  <dc:title>Draft Agenda for SA3 WG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